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39" w:rsidRPr="00034139" w:rsidRDefault="00034139" w:rsidP="00034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39">
        <w:rPr>
          <w:rFonts w:ascii="Times New Roman" w:hAnsi="Times New Roman" w:cs="Times New Roman"/>
          <w:sz w:val="28"/>
          <w:szCs w:val="28"/>
        </w:rPr>
        <w:t>Утверждаю</w:t>
      </w:r>
    </w:p>
    <w:p w:rsidR="00034139" w:rsidRPr="00034139" w:rsidRDefault="00034139" w:rsidP="00034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39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034139" w:rsidRPr="00034139" w:rsidRDefault="00034139" w:rsidP="00034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39">
        <w:rPr>
          <w:rFonts w:ascii="Times New Roman" w:hAnsi="Times New Roman" w:cs="Times New Roman"/>
          <w:sz w:val="28"/>
          <w:szCs w:val="28"/>
        </w:rPr>
        <w:t>ООО «Формула»</w:t>
      </w:r>
    </w:p>
    <w:p w:rsidR="00034139" w:rsidRPr="00034139" w:rsidRDefault="00034139" w:rsidP="00034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39">
        <w:rPr>
          <w:rFonts w:ascii="Times New Roman" w:hAnsi="Times New Roman" w:cs="Times New Roman"/>
          <w:sz w:val="28"/>
          <w:szCs w:val="28"/>
        </w:rPr>
        <w:t>__________Д.А. Зеленюк</w:t>
      </w:r>
    </w:p>
    <w:p w:rsidR="00034139" w:rsidRPr="00034139" w:rsidRDefault="00034139" w:rsidP="00034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4139">
        <w:rPr>
          <w:rFonts w:ascii="Times New Roman" w:hAnsi="Times New Roman" w:cs="Times New Roman"/>
          <w:sz w:val="28"/>
          <w:szCs w:val="28"/>
        </w:rPr>
        <w:t>«</w:t>
      </w:r>
      <w:r w:rsidRPr="00034139">
        <w:rPr>
          <w:rFonts w:ascii="Times New Roman" w:hAnsi="Times New Roman" w:cs="Times New Roman"/>
          <w:sz w:val="28"/>
          <w:szCs w:val="28"/>
        </w:rPr>
        <w:t>01</w:t>
      </w:r>
      <w:r w:rsidRPr="00034139">
        <w:rPr>
          <w:rFonts w:ascii="Times New Roman" w:hAnsi="Times New Roman" w:cs="Times New Roman"/>
          <w:sz w:val="28"/>
          <w:szCs w:val="28"/>
        </w:rPr>
        <w:t xml:space="preserve">» </w:t>
      </w:r>
      <w:r w:rsidRPr="0003413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34139">
        <w:rPr>
          <w:rFonts w:ascii="Times New Roman" w:hAnsi="Times New Roman" w:cs="Times New Roman"/>
          <w:sz w:val="28"/>
          <w:szCs w:val="28"/>
        </w:rPr>
        <w:t>2021г</w:t>
      </w:r>
    </w:p>
    <w:p w:rsidR="00034139" w:rsidRPr="00034139" w:rsidRDefault="00034139" w:rsidP="00034139">
      <w:pPr>
        <w:rPr>
          <w:rFonts w:ascii="Times New Roman" w:hAnsi="Times New Roman" w:cs="Times New Roman"/>
        </w:rPr>
      </w:pPr>
      <w:bookmarkStart w:id="0" w:name="_GoBack"/>
      <w:bookmarkEnd w:id="0"/>
    </w:p>
    <w:p w:rsidR="00034139" w:rsidRDefault="00034139" w:rsidP="00034139"/>
    <w:p w:rsidR="00034139" w:rsidRDefault="00034139" w:rsidP="00034139"/>
    <w:p w:rsidR="00034139" w:rsidRDefault="00034139" w:rsidP="000341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72048A">
        <w:rPr>
          <w:b/>
          <w:bCs/>
          <w:sz w:val="28"/>
          <w:szCs w:val="28"/>
        </w:rPr>
        <w:t xml:space="preserve">ПРОГРАММА </w:t>
      </w:r>
    </w:p>
    <w:p w:rsidR="00034139" w:rsidRDefault="00034139" w:rsidP="00034139">
      <w:pPr>
        <w:pStyle w:val="Default"/>
        <w:rPr>
          <w:b/>
          <w:bCs/>
          <w:sz w:val="23"/>
          <w:szCs w:val="23"/>
        </w:rPr>
      </w:pPr>
    </w:p>
    <w:p w:rsidR="00034139" w:rsidRDefault="00034139" w:rsidP="00034139">
      <w:pPr>
        <w:pStyle w:val="Default"/>
        <w:jc w:val="center"/>
        <w:rPr>
          <w:sz w:val="23"/>
          <w:szCs w:val="23"/>
        </w:rPr>
      </w:pPr>
    </w:p>
    <w:p w:rsidR="00034139" w:rsidRDefault="00034139" w:rsidP="00034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«Повышение профессионального мастерства водителей автотранспортных средств. Классность водителя»</w:t>
      </w:r>
    </w:p>
    <w:p w:rsidR="00034139" w:rsidRPr="00053030" w:rsidRDefault="00034139" w:rsidP="00034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030">
        <w:rPr>
          <w:rFonts w:ascii="Times New Roman" w:hAnsi="Times New Roman" w:cs="Times New Roman"/>
          <w:color w:val="000000"/>
          <w:sz w:val="28"/>
          <w:szCs w:val="28"/>
        </w:rPr>
        <w:t>УЧЕБНЫЙ ПЛАН</w:t>
      </w:r>
    </w:p>
    <w:p w:rsidR="00034139" w:rsidRPr="00053030" w:rsidRDefault="00034139" w:rsidP="00034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3030">
        <w:rPr>
          <w:rFonts w:ascii="Times New Roman" w:hAnsi="Times New Roman" w:cs="Times New Roman"/>
          <w:color w:val="000000"/>
          <w:sz w:val="28"/>
          <w:szCs w:val="28"/>
        </w:rPr>
        <w:t>ПОВЫШЕНИЯ КЛАССНОСТИ ВОДИТЕЛЙ ТРАНСПОРТНЫХ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54"/>
        <w:gridCol w:w="3872"/>
        <w:gridCol w:w="1608"/>
        <w:gridCol w:w="1645"/>
        <w:gridCol w:w="1536"/>
      </w:tblGrid>
      <w:tr w:rsidR="00034139" w:rsidTr="00645AF1">
        <w:trPr>
          <w:trHeight w:val="285"/>
        </w:trPr>
        <w:tc>
          <w:tcPr>
            <w:tcW w:w="684" w:type="dxa"/>
            <w:gridSpan w:val="2"/>
            <w:vMerge w:val="restart"/>
          </w:tcPr>
          <w:p w:rsidR="00034139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872" w:type="dxa"/>
            <w:vMerge w:val="restart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разделов и учебных тем </w:t>
            </w:r>
          </w:p>
        </w:tc>
        <w:tc>
          <w:tcPr>
            <w:tcW w:w="3253" w:type="dxa"/>
            <w:gridSpan w:val="2"/>
          </w:tcPr>
          <w:p w:rsidR="00034139" w:rsidRDefault="00034139" w:rsidP="00645A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</w:t>
            </w:r>
          </w:p>
          <w:p w:rsidR="00034139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536" w:type="dxa"/>
            <w:vMerge w:val="restart"/>
          </w:tcPr>
          <w:p w:rsidR="00034139" w:rsidRPr="00585423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034139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58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нагрузки</w:t>
            </w:r>
          </w:p>
        </w:tc>
      </w:tr>
      <w:tr w:rsidR="00034139" w:rsidTr="00645AF1">
        <w:trPr>
          <w:trHeight w:val="375"/>
        </w:trPr>
        <w:tc>
          <w:tcPr>
            <w:tcW w:w="684" w:type="dxa"/>
            <w:gridSpan w:val="2"/>
            <w:vMerge/>
          </w:tcPr>
          <w:p w:rsidR="00034139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872" w:type="dxa"/>
            <w:vMerge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34139" w:rsidRDefault="00034139" w:rsidP="00645AF1">
            <w:pPr>
              <w:autoSpaceDE w:val="0"/>
              <w:autoSpaceDN w:val="0"/>
              <w:adjustRightInd w:val="0"/>
              <w:jc w:val="center"/>
            </w:pPr>
          </w:p>
          <w:p w:rsidR="00034139" w:rsidRDefault="00034139" w:rsidP="00645A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Теоретические </w:t>
            </w:r>
          </w:p>
          <w:p w:rsidR="00034139" w:rsidRDefault="00034139" w:rsidP="00645A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5" w:type="dxa"/>
          </w:tcPr>
          <w:p w:rsidR="00034139" w:rsidRDefault="00034139" w:rsidP="00645AF1">
            <w:pPr>
              <w:autoSpaceDE w:val="0"/>
              <w:autoSpaceDN w:val="0"/>
              <w:adjustRightInd w:val="0"/>
              <w:jc w:val="center"/>
            </w:pPr>
          </w:p>
          <w:p w:rsidR="00034139" w:rsidRDefault="00034139" w:rsidP="00645A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</w:p>
          <w:p w:rsidR="00034139" w:rsidRDefault="00034139" w:rsidP="00645A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6" w:type="dxa"/>
            <w:vMerge/>
          </w:tcPr>
          <w:p w:rsidR="00034139" w:rsidRDefault="00034139" w:rsidP="00645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034139" w:rsidTr="00645AF1">
        <w:trPr>
          <w:trHeight w:val="375"/>
        </w:trPr>
        <w:tc>
          <w:tcPr>
            <w:tcW w:w="4556" w:type="dxa"/>
            <w:gridSpan w:val="3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1. Нормативно-правовое регулирование в сфере дорожного </w:t>
            </w:r>
          </w:p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Проверка знаний водителем Правил дорожного движения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Изменение в законодательстве РФ в области безопасности дорожного движения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Административная ответственность водителя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4556" w:type="dxa"/>
            <w:gridSpan w:val="3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 w:rsidRPr="00D53742">
              <w:rPr>
                <w:sz w:val="22"/>
                <w:szCs w:val="22"/>
              </w:rPr>
              <w:t>Раздел 2. Типичные дорожно-транспортные ситуации повышенной опасности. Разбор и анализ примеров ДТП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2.1.Основные понятия о дорожно-транспортных ситуациях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Одиночное движение по загородной дороге. Встречный разъезд. Следование за лидером. Обгон-объезд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Особенности управления транспортным средство в сложных дорожных условиях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Проезд перекрестков, железнодорожных переездов, трамвайных путей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Дорожно-транспортные ситуации с участием пешеходов, велосипедистов. Посадка и высадка пассажиров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Маневрирование в ограниченном пространстве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4556" w:type="dxa"/>
            <w:gridSpan w:val="3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 w:rsidRPr="004C3B42">
              <w:rPr>
                <w:sz w:val="22"/>
                <w:szCs w:val="22"/>
              </w:rPr>
              <w:t>Раздел 4. Психология безопасного вождения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 w:rsidRPr="004C3B42">
              <w:rPr>
                <w:sz w:val="22"/>
                <w:szCs w:val="22"/>
              </w:rPr>
              <w:t>4.1.Психофизиологические качества и свойства личности водителя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4.2.Основы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психических состояний в процессе управления ТС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Основы бесконфликтного взаимодействия участников дорожного движения.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4.4.Тестирование психофизиологических качеств и свойств личности водителя*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Зачетное занятие 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034139" w:rsidTr="00645AF1">
        <w:trPr>
          <w:trHeight w:val="375"/>
        </w:trPr>
        <w:tc>
          <w:tcPr>
            <w:tcW w:w="630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 w:rsidRPr="0015270A">
              <w:rPr>
                <w:sz w:val="22"/>
                <w:szCs w:val="22"/>
              </w:rPr>
              <w:t>Итого:</w:t>
            </w:r>
          </w:p>
        </w:tc>
        <w:tc>
          <w:tcPr>
            <w:tcW w:w="1608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:rsidR="00034139" w:rsidRDefault="00034139" w:rsidP="00645A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32"/>
    <w:rsid w:val="00034139"/>
    <w:rsid w:val="00BA2D32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8056"/>
  <w15:chartTrackingRefBased/>
  <w15:docId w15:val="{10CAFA12-F032-4797-975E-33B828DC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3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2022-08-22T08:53:00Z</dcterms:created>
  <dcterms:modified xsi:type="dcterms:W3CDTF">2022-08-22T08:55:00Z</dcterms:modified>
</cp:coreProperties>
</file>